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7C" w:rsidRPr="00AE5292" w:rsidRDefault="00AE5292">
      <w:pPr>
        <w:rPr>
          <w:sz w:val="24"/>
          <w:szCs w:val="24"/>
        </w:rPr>
      </w:pPr>
      <w:r w:rsidRPr="00AE5292">
        <w:rPr>
          <w:sz w:val="24"/>
          <w:szCs w:val="24"/>
        </w:rPr>
        <w:t>Plantilla de respuestas de las pruebas selectivas para el ingreso en el cuerpo facultativo superior, escala Seguridad e Higiene en el Trabajo, de la comunidad de Castilla y León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9"/>
        <w:gridCol w:w="346"/>
        <w:gridCol w:w="719"/>
        <w:gridCol w:w="1926"/>
        <w:gridCol w:w="719"/>
        <w:gridCol w:w="1926"/>
        <w:gridCol w:w="719"/>
        <w:gridCol w:w="346"/>
        <w:gridCol w:w="1200"/>
      </w:tblGrid>
      <w:tr w:rsidR="00AE5292" w:rsidRPr="00AE5292" w:rsidTr="00AE5292">
        <w:trPr>
          <w:trHeight w:val="795"/>
        </w:trPr>
        <w:tc>
          <w:tcPr>
            <w:tcW w:w="7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Orden ADM/1263/2009, de 27 de mayo. Promoción Interna. Escala de Seguridad e Higiene en el Trabajo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121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123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124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125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126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127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128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129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130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131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ANULADA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132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133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135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136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ANULADA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137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138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139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140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141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142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143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144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145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146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147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148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149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E5292" w:rsidRPr="00AE5292" w:rsidTr="00AE5292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52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92" w:rsidRPr="00AE5292" w:rsidRDefault="00AE5292" w:rsidP="00AE5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AE5292" w:rsidRDefault="00AE5292" w:rsidP="00AE5292"/>
    <w:sectPr w:rsidR="00AE5292" w:rsidSect="00AE5292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292"/>
    <w:rsid w:val="0088017C"/>
    <w:rsid w:val="00AE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1102</Characters>
  <Application>Microsoft Office Word</Application>
  <DocSecurity>0</DocSecurity>
  <Lines>9</Lines>
  <Paragraphs>2</Paragraphs>
  <ScaleCrop>false</ScaleCrop>
  <Company>Junta de Castilla y León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2009-11-10T08:11:00Z</dcterms:created>
  <dcterms:modified xsi:type="dcterms:W3CDTF">2009-11-10T08:16:00Z</dcterms:modified>
</cp:coreProperties>
</file>